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D8FAC" w14:textId="324BE2A6" w:rsidR="007747D4" w:rsidRDefault="007747D4" w:rsidP="007747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Аннотация к рабочей программе </w:t>
      </w:r>
    </w:p>
    <w:p w14:paraId="0CFD670B" w14:textId="77777777" w:rsidR="007747D4" w:rsidRDefault="007747D4" w:rsidP="007747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b/>
          <w:bCs/>
          <w:color w:val="333333"/>
          <w:sz w:val="24"/>
          <w:szCs w:val="24"/>
        </w:rPr>
        <w:t>Смысловое чтение</w:t>
      </w:r>
      <w:r>
        <w:rPr>
          <w:rFonts w:ascii="Times New Roman" w:hAnsi="Times New Roman"/>
          <w:b/>
          <w:sz w:val="24"/>
          <w:szCs w:val="24"/>
        </w:rPr>
        <w:t>», 10 класс</w:t>
      </w:r>
    </w:p>
    <w:p w14:paraId="7066D541" w14:textId="77777777" w:rsidR="007747D4" w:rsidRDefault="007747D4" w:rsidP="007747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4100AA9" w14:textId="15C4E343" w:rsidR="007747D4" w:rsidRDefault="007747D4" w:rsidP="007747D4">
      <w:pPr>
        <w:jc w:val="both"/>
        <w:rPr>
          <w:rStyle w:val="c1"/>
        </w:rPr>
      </w:pPr>
      <w:r>
        <w:rPr>
          <w:rFonts w:ascii="Times New Roman" w:hAnsi="Times New Roman"/>
          <w:sz w:val="24"/>
          <w:szCs w:val="24"/>
        </w:rPr>
        <w:t xml:space="preserve">1. Рабочая программа </w:t>
      </w:r>
      <w:r w:rsidR="00A01684">
        <w:rPr>
          <w:rFonts w:ascii="Times New Roman" w:hAnsi="Times New Roman"/>
          <w:sz w:val="24"/>
          <w:szCs w:val="24"/>
        </w:rPr>
        <w:t>учебного урока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«Смысловое чтение» способствует </w:t>
      </w:r>
      <w:r>
        <w:rPr>
          <w:rFonts w:ascii="Times New Roman" w:hAnsi="Times New Roman"/>
          <w:color w:val="333333"/>
          <w:sz w:val="24"/>
          <w:szCs w:val="24"/>
        </w:rPr>
        <w:t xml:space="preserve">формированию коммуникативной компетенции школьников и овладению теоретическими знаниями. Овладение теоретическими знаниями актуализирует и обогащает общие учебные умения, навыки и способы деятельности школьников. </w:t>
      </w:r>
      <w:r>
        <w:rPr>
          <w:rFonts w:ascii="Times New Roman" w:hAnsi="Times New Roman"/>
          <w:color w:val="000000"/>
          <w:sz w:val="24"/>
          <w:szCs w:val="24"/>
        </w:rPr>
        <w:t>Внеурочная деятельность способствует расширению читательского пространства, реализации дифференцированного обучения и развитию индивидуальных возможностей каждого ребёнка, способствует развитию письменной речи ребёнка.</w:t>
      </w:r>
    </w:p>
    <w:p w14:paraId="6675CC89" w14:textId="77777777" w:rsidR="007747D4" w:rsidRDefault="007747D4" w:rsidP="007747D4">
      <w:r>
        <w:rPr>
          <w:rStyle w:val="c1"/>
          <w:rFonts w:ascii="Times New Roman" w:hAnsi="Times New Roman"/>
          <w:b/>
          <w:sz w:val="24"/>
          <w:szCs w:val="24"/>
        </w:rPr>
        <w:t>2. Используемая литература: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0348720" w14:textId="77777777" w:rsidR="007747D4" w:rsidRDefault="007747D4" w:rsidP="007747D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Граник Г.Г. Литература. Учимся понимать художественный текст: задачник-практикум. 8-11 кл. / Г.Г. Граник, С.М. Бондаренко, Л.А. Концевая, С.А. Шаповал. - М.: 2001.</w:t>
      </w:r>
    </w:p>
    <w:p w14:paraId="0A30AAEC" w14:textId="77777777" w:rsidR="007747D4" w:rsidRDefault="007747D4" w:rsidP="007747D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Граник Г.Г., Самсонова А.Н. Роль установки в процессе восприятия текста //Вопросы психологии. 1993, №2.</w:t>
      </w:r>
    </w:p>
    <w:p w14:paraId="0819E07A" w14:textId="77777777" w:rsidR="007747D4" w:rsidRDefault="007747D4" w:rsidP="007747D4">
      <w:pPr>
        <w:rPr>
          <w:rStyle w:val="c1"/>
        </w:rPr>
      </w:pPr>
      <w:r>
        <w:rPr>
          <w:rFonts w:ascii="Times New Roman" w:hAnsi="Times New Roman"/>
          <w:sz w:val="24"/>
          <w:szCs w:val="24"/>
        </w:rPr>
        <w:t>3. Зайцева С. А. Моделирование простых текстовых задач/ С. А. Зайцева. – М.: Чистые пруды, 2005.Иванова-Лукьянова Г.Н. Искусство понимания художественного текста //Русский язык (приложение к газете «Первое сентября»). 2010, №14.</w:t>
      </w:r>
    </w:p>
    <w:p w14:paraId="63C55966" w14:textId="77777777" w:rsidR="007747D4" w:rsidRDefault="007747D4" w:rsidP="007747D4">
      <w:pPr>
        <w:jc w:val="both"/>
      </w:pPr>
      <w:r>
        <w:rPr>
          <w:rFonts w:ascii="Times New Roman" w:hAnsi="Times New Roman"/>
          <w:sz w:val="24"/>
          <w:szCs w:val="24"/>
        </w:rPr>
        <w:t>4.Л. Тимофеев, Н. Венгеров. Краткий словарь литературоведческих терминов. М. Просвещение. 2004.</w:t>
      </w:r>
    </w:p>
    <w:p w14:paraId="250376EC" w14:textId="77777777" w:rsidR="007747D4" w:rsidRDefault="007747D4" w:rsidP="007747D4">
      <w:pPr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5.Поиск книг</w:t>
      </w:r>
    </w:p>
    <w:p w14:paraId="10F5FF8C" w14:textId="77777777" w:rsidR="007747D4" w:rsidRDefault="00A01684" w:rsidP="007747D4">
      <w:pPr>
        <w:jc w:val="both"/>
        <w:rPr>
          <w:rFonts w:ascii="Times New Roman" w:hAnsi="Times New Roman"/>
          <w:sz w:val="24"/>
          <w:szCs w:val="24"/>
        </w:rPr>
      </w:pPr>
      <w:hyperlink r:id="rId5" w:history="1">
        <w:r w:rsidR="007747D4">
          <w:rPr>
            <w:rStyle w:val="a3"/>
            <w:rFonts w:ascii="Times New Roman" w:hAnsi="Times New Roman"/>
            <w:sz w:val="24"/>
            <w:szCs w:val="24"/>
          </w:rPr>
          <w:t>http://www.eboogle.net/</w:t>
        </w:r>
      </w:hyperlink>
      <w:r w:rsidR="007747D4">
        <w:rPr>
          <w:rFonts w:ascii="Times New Roman" w:hAnsi="Times New Roman"/>
          <w:sz w:val="24"/>
          <w:szCs w:val="24"/>
        </w:rPr>
        <w:t xml:space="preserve"> - Поиск книг в электронных библиотеках Рунета</w:t>
      </w:r>
    </w:p>
    <w:p w14:paraId="48596019" w14:textId="77777777" w:rsidR="007747D4" w:rsidRDefault="00A01684" w:rsidP="007747D4">
      <w:pPr>
        <w:jc w:val="both"/>
        <w:rPr>
          <w:rFonts w:ascii="Times New Roman" w:hAnsi="Times New Roman"/>
          <w:sz w:val="24"/>
          <w:szCs w:val="24"/>
        </w:rPr>
      </w:pPr>
      <w:hyperlink r:id="rId6" w:history="1">
        <w:r w:rsidR="007747D4">
          <w:rPr>
            <w:rStyle w:val="a3"/>
            <w:rFonts w:ascii="Times New Roman" w:hAnsi="Times New Roman"/>
            <w:sz w:val="24"/>
            <w:szCs w:val="24"/>
            <w:lang w:val="en-US"/>
          </w:rPr>
          <w:t>http</w:t>
        </w:r>
        <w:r w:rsidR="007747D4">
          <w:rPr>
            <w:rStyle w:val="a3"/>
            <w:rFonts w:ascii="Times New Roman" w:hAnsi="Times New Roman"/>
            <w:sz w:val="24"/>
            <w:szCs w:val="24"/>
          </w:rPr>
          <w:t>://</w:t>
        </w:r>
        <w:r w:rsidR="007747D4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="007747D4">
          <w:rPr>
            <w:rStyle w:val="a3"/>
            <w:rFonts w:ascii="Times New Roman" w:hAnsi="Times New Roman"/>
            <w:sz w:val="24"/>
            <w:szCs w:val="24"/>
          </w:rPr>
          <w:t>.</w:t>
        </w:r>
        <w:r w:rsidR="007747D4">
          <w:rPr>
            <w:rStyle w:val="a3"/>
            <w:rFonts w:ascii="Times New Roman" w:hAnsi="Times New Roman"/>
            <w:sz w:val="24"/>
            <w:szCs w:val="24"/>
            <w:lang w:val="en-US"/>
          </w:rPr>
          <w:t>biblus</w:t>
        </w:r>
        <w:r w:rsidR="007747D4">
          <w:rPr>
            <w:rStyle w:val="a3"/>
            <w:rFonts w:ascii="Times New Roman" w:hAnsi="Times New Roman"/>
            <w:sz w:val="24"/>
            <w:szCs w:val="24"/>
          </w:rPr>
          <w:t>.</w:t>
        </w:r>
        <w:r w:rsidR="007747D4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r w:rsidR="007747D4">
          <w:rPr>
            <w:rStyle w:val="a3"/>
            <w:rFonts w:ascii="Times New Roman" w:hAnsi="Times New Roman"/>
            <w:sz w:val="24"/>
            <w:szCs w:val="24"/>
          </w:rPr>
          <w:t>/</w:t>
        </w:r>
        <w:r w:rsidR="007747D4">
          <w:rPr>
            <w:rStyle w:val="a3"/>
            <w:rFonts w:ascii="Times New Roman" w:hAnsi="Times New Roman"/>
            <w:sz w:val="24"/>
            <w:szCs w:val="24"/>
            <w:lang w:val="en-US"/>
          </w:rPr>
          <w:t>Default</w:t>
        </w:r>
        <w:r w:rsidR="007747D4">
          <w:rPr>
            <w:rStyle w:val="a3"/>
            <w:rFonts w:ascii="Times New Roman" w:hAnsi="Times New Roman"/>
            <w:sz w:val="24"/>
            <w:szCs w:val="24"/>
          </w:rPr>
          <w:t>.</w:t>
        </w:r>
        <w:r w:rsidR="007747D4">
          <w:rPr>
            <w:rStyle w:val="a3"/>
            <w:rFonts w:ascii="Times New Roman" w:hAnsi="Times New Roman"/>
            <w:sz w:val="24"/>
            <w:szCs w:val="24"/>
            <w:lang w:val="en-US"/>
          </w:rPr>
          <w:t>aspx</w:t>
        </w:r>
      </w:hyperlink>
      <w:r w:rsidR="007747D4">
        <w:rPr>
          <w:rFonts w:ascii="Times New Roman" w:hAnsi="Times New Roman"/>
          <w:sz w:val="24"/>
          <w:szCs w:val="24"/>
        </w:rPr>
        <w:t xml:space="preserve">  - Все книги России, библиографический каталог</w:t>
      </w:r>
    </w:p>
    <w:p w14:paraId="27C86870" w14:textId="77777777" w:rsidR="007747D4" w:rsidRDefault="00A01684" w:rsidP="007747D4">
      <w:pPr>
        <w:jc w:val="both"/>
        <w:rPr>
          <w:rStyle w:val="c1"/>
        </w:rPr>
      </w:pPr>
      <w:hyperlink r:id="rId7" w:history="1">
        <w:r w:rsidR="007747D4">
          <w:rPr>
            <w:rStyle w:val="a3"/>
            <w:rFonts w:ascii="Times New Roman" w:hAnsi="Times New Roman"/>
            <w:sz w:val="24"/>
            <w:szCs w:val="24"/>
          </w:rPr>
          <w:t>http://www.encyclopedia.ru/literature.html</w:t>
        </w:r>
      </w:hyperlink>
      <w:r w:rsidR="007747D4">
        <w:rPr>
          <w:rFonts w:ascii="Times New Roman" w:hAnsi="Times New Roman"/>
          <w:sz w:val="24"/>
          <w:szCs w:val="24"/>
        </w:rPr>
        <w:t xml:space="preserve"> - раздел «Литература» на проекте «Мир энциклопедий»</w:t>
      </w:r>
    </w:p>
    <w:p w14:paraId="4E5B63DB" w14:textId="77777777" w:rsidR="007747D4" w:rsidRDefault="007747D4" w:rsidP="007747D4">
      <w:pPr>
        <w:pStyle w:val="c16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Style w:val="c1"/>
          <w:b/>
          <w:bCs/>
        </w:rPr>
      </w:pPr>
      <w:r>
        <w:rPr>
          <w:rStyle w:val="c1"/>
          <w:b/>
          <w:bCs/>
        </w:rPr>
        <w:t>Цели изучения литературы:</w:t>
      </w:r>
    </w:p>
    <w:p w14:paraId="2312BA3A" w14:textId="77777777" w:rsidR="007747D4" w:rsidRDefault="007747D4" w:rsidP="007747D4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воспитание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</w:t>
      </w:r>
    </w:p>
    <w:p w14:paraId="207F0B9A" w14:textId="77777777" w:rsidR="007747D4" w:rsidRDefault="007747D4" w:rsidP="007747D4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развитие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правильных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14:paraId="44ECE631" w14:textId="77777777" w:rsidR="007747D4" w:rsidRDefault="007747D4" w:rsidP="007747D4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освоение текстов 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14:paraId="4F47B812" w14:textId="77777777" w:rsidR="007747D4" w:rsidRDefault="007747D4" w:rsidP="007747D4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овладение 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</w:t>
      </w:r>
    </w:p>
    <w:p w14:paraId="0D6D7551" w14:textId="77777777" w:rsidR="007747D4" w:rsidRDefault="007747D4" w:rsidP="007747D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3B3A51AF" w14:textId="77777777" w:rsidR="007747D4" w:rsidRDefault="007747D4" w:rsidP="007747D4">
      <w:pPr>
        <w:pStyle w:val="c16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b/>
        </w:rPr>
      </w:pPr>
      <w:r>
        <w:rPr>
          <w:b/>
        </w:rPr>
        <w:t>Количество часов: всего – 34 часа, в неделю – 1 час.</w:t>
      </w:r>
    </w:p>
    <w:p w14:paraId="475C7553" w14:textId="77777777" w:rsidR="007747D4" w:rsidRDefault="007747D4" w:rsidP="007747D4">
      <w:pPr>
        <w:pStyle w:val="c16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b/>
        </w:rPr>
      </w:pPr>
      <w:r>
        <w:rPr>
          <w:b/>
        </w:rPr>
        <w:t xml:space="preserve">Рабочая программа включает следующие компоненты: </w:t>
      </w:r>
    </w:p>
    <w:p w14:paraId="410DC752" w14:textId="77777777" w:rsidR="007747D4" w:rsidRDefault="007747D4" w:rsidP="007747D4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Титульный лист</w:t>
      </w:r>
    </w:p>
    <w:p w14:paraId="48A46A48" w14:textId="77777777" w:rsidR="007747D4" w:rsidRDefault="007747D4" w:rsidP="007747D4">
      <w:pPr>
        <w:pStyle w:val="a5"/>
        <w:numPr>
          <w:ilvl w:val="0"/>
          <w:numId w:val="3"/>
        </w:numPr>
        <w:spacing w:line="360" w:lineRule="auto"/>
        <w:ind w:left="426" w:hanging="426"/>
      </w:pPr>
      <w:r>
        <w:t>Пояснительная записка</w:t>
      </w:r>
    </w:p>
    <w:p w14:paraId="668E2FA9" w14:textId="77777777" w:rsidR="007747D4" w:rsidRDefault="007747D4" w:rsidP="007747D4">
      <w:pPr>
        <w:pStyle w:val="a5"/>
        <w:numPr>
          <w:ilvl w:val="1"/>
          <w:numId w:val="4"/>
        </w:numPr>
        <w:spacing w:line="360" w:lineRule="auto"/>
      </w:pPr>
      <w:r>
        <w:t xml:space="preserve">Место учебного предмета в учебном плане </w:t>
      </w:r>
    </w:p>
    <w:p w14:paraId="77C7489F" w14:textId="77777777" w:rsidR="007747D4" w:rsidRDefault="007747D4" w:rsidP="007747D4">
      <w:pPr>
        <w:pStyle w:val="a5"/>
        <w:numPr>
          <w:ilvl w:val="1"/>
          <w:numId w:val="4"/>
        </w:numPr>
        <w:spacing w:line="360" w:lineRule="auto"/>
      </w:pPr>
      <w:r>
        <w:t>Используемый учебно-методический комплекс, включая электронные ресурсы</w:t>
      </w:r>
    </w:p>
    <w:p w14:paraId="333A00FC" w14:textId="77777777" w:rsidR="007747D4" w:rsidRDefault="007747D4" w:rsidP="007747D4">
      <w:pPr>
        <w:pStyle w:val="a5"/>
        <w:numPr>
          <w:ilvl w:val="1"/>
          <w:numId w:val="4"/>
        </w:numPr>
        <w:spacing w:line="360" w:lineRule="auto"/>
      </w:pPr>
      <w:r>
        <w:t>Планируемые результаты освоения учебного предмета, курса:</w:t>
      </w:r>
    </w:p>
    <w:p w14:paraId="53449BE3" w14:textId="77777777" w:rsidR="007747D4" w:rsidRDefault="007747D4" w:rsidP="007747D4">
      <w:pPr>
        <w:pStyle w:val="a5"/>
        <w:numPr>
          <w:ilvl w:val="1"/>
          <w:numId w:val="4"/>
        </w:numPr>
        <w:spacing w:line="360" w:lineRule="auto"/>
      </w:pPr>
      <w:r>
        <w:t>Форма и периодичность текущего контроля успеваемости и промежуточной аттестации обучающихся.</w:t>
      </w:r>
    </w:p>
    <w:p w14:paraId="0A1D333A" w14:textId="77777777" w:rsidR="007747D4" w:rsidRDefault="007747D4" w:rsidP="007747D4">
      <w:pPr>
        <w:pStyle w:val="a5"/>
        <w:numPr>
          <w:ilvl w:val="1"/>
          <w:numId w:val="4"/>
        </w:numPr>
        <w:spacing w:line="360" w:lineRule="auto"/>
      </w:pPr>
      <w:r>
        <w:t>Критерии оценивания</w:t>
      </w:r>
    </w:p>
    <w:p w14:paraId="1D42F0CB" w14:textId="77777777" w:rsidR="007747D4" w:rsidRDefault="007747D4" w:rsidP="007747D4">
      <w:pPr>
        <w:pStyle w:val="a5"/>
        <w:numPr>
          <w:ilvl w:val="1"/>
          <w:numId w:val="4"/>
        </w:numPr>
        <w:spacing w:line="360" w:lineRule="auto"/>
      </w:pPr>
      <w:r>
        <w:t>Формы и виды домашних заданий</w:t>
      </w:r>
    </w:p>
    <w:p w14:paraId="2C1C627B" w14:textId="77777777" w:rsidR="007747D4" w:rsidRDefault="007747D4" w:rsidP="007747D4">
      <w:pPr>
        <w:pStyle w:val="a5"/>
        <w:numPr>
          <w:ilvl w:val="0"/>
          <w:numId w:val="3"/>
        </w:numPr>
        <w:spacing w:line="360" w:lineRule="auto"/>
      </w:pPr>
      <w:r>
        <w:t>Содержание учебного предмета, курса.</w:t>
      </w:r>
    </w:p>
    <w:p w14:paraId="57FACE24" w14:textId="77777777" w:rsidR="007747D4" w:rsidRDefault="007747D4" w:rsidP="007747D4">
      <w:pPr>
        <w:pStyle w:val="a5"/>
        <w:numPr>
          <w:ilvl w:val="0"/>
          <w:numId w:val="3"/>
        </w:numPr>
        <w:spacing w:line="360" w:lineRule="auto"/>
      </w:pPr>
      <w:r>
        <w:t>Календарно-тематическое планирование</w:t>
      </w:r>
    </w:p>
    <w:p w14:paraId="4BC32387" w14:textId="77777777" w:rsidR="007747D4" w:rsidRDefault="007747D4" w:rsidP="007747D4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</w:p>
    <w:p w14:paraId="1836D3D4" w14:textId="77777777" w:rsidR="007747D4" w:rsidRDefault="007747D4" w:rsidP="007747D4">
      <w:pPr>
        <w:pStyle w:val="a4"/>
        <w:spacing w:line="360" w:lineRule="auto"/>
        <w:ind w:left="720"/>
      </w:pPr>
      <w:r w:rsidRPr="007747D4">
        <w:rPr>
          <w:b/>
        </w:rPr>
        <w:t>Составитель:</w:t>
      </w:r>
      <w:r>
        <w:t xml:space="preserve"> Привезенцева Татьяна Петровна, учитель русского языка и литературы.</w:t>
      </w:r>
    </w:p>
    <w:p w14:paraId="0A692112" w14:textId="77777777" w:rsidR="00953D0F" w:rsidRDefault="00953D0F"/>
    <w:sectPr w:rsidR="00953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205886"/>
    <w:multiLevelType w:val="hybridMultilevel"/>
    <w:tmpl w:val="D2D6143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F51C22"/>
    <w:multiLevelType w:val="hybridMultilevel"/>
    <w:tmpl w:val="69D6C7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BC5F36"/>
    <w:multiLevelType w:val="multilevel"/>
    <w:tmpl w:val="ABDEF9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D0F"/>
    <w:rsid w:val="007747D4"/>
    <w:rsid w:val="00953D0F"/>
    <w:rsid w:val="00A01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6FC83"/>
  <w15:chartTrackingRefBased/>
  <w15:docId w15:val="{280CA178-C05E-4840-AF2C-1EE4709F0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47D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747D4"/>
    <w:rPr>
      <w:color w:val="0000FF"/>
      <w:u w:val="single"/>
    </w:rPr>
  </w:style>
  <w:style w:type="paragraph" w:styleId="a4">
    <w:name w:val="No Spacing"/>
    <w:qFormat/>
    <w:rsid w:val="007747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7747D4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paragraph" w:customStyle="1" w:styleId="c16">
    <w:name w:val="c16"/>
    <w:basedOn w:val="a"/>
    <w:rsid w:val="007747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oSpacing1">
    <w:name w:val="No Spacing1"/>
    <w:qFormat/>
    <w:rsid w:val="007747D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c1">
    <w:name w:val="c1"/>
    <w:basedOn w:val="a0"/>
    <w:rsid w:val="00774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37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ncyclopedia.ru/literatur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blus.ru/Default.aspx" TargetMode="External"/><Relationship Id="rId5" Type="http://schemas.openxmlformats.org/officeDocument/2006/relationships/hyperlink" Target="http://www.eboogle.net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492</Words>
  <Characters>2811</Characters>
  <Application>Microsoft Office Word</Application>
  <DocSecurity>0</DocSecurity>
  <Lines>23</Lines>
  <Paragraphs>6</Paragraphs>
  <ScaleCrop>false</ScaleCrop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Ryazanova</cp:lastModifiedBy>
  <cp:revision>4</cp:revision>
  <dcterms:created xsi:type="dcterms:W3CDTF">2025-09-03T17:41:00Z</dcterms:created>
  <dcterms:modified xsi:type="dcterms:W3CDTF">2025-09-04T11:51:00Z</dcterms:modified>
</cp:coreProperties>
</file>